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F7" w:rsidRPr="00173B97" w:rsidRDefault="000F09F7" w:rsidP="00173B97">
      <w:pPr>
        <w:rPr>
          <w:i/>
          <w:sz w:val="16"/>
          <w:szCs w:val="16"/>
          <w:lang w:val="en-GB"/>
        </w:rPr>
      </w:pPr>
    </w:p>
    <w:p w:rsidR="000F09F7" w:rsidRPr="00EE2575" w:rsidRDefault="000F09F7" w:rsidP="000F09F7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0F09F7" w:rsidRPr="00EE2575" w:rsidRDefault="000F09F7" w:rsidP="000F09F7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0F09F7" w:rsidRPr="00EE2575" w:rsidTr="006876D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3776D0" w:rsidP="006876DE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0912-7LEK-F-10-MP</w:t>
            </w:r>
          </w:p>
        </w:tc>
      </w:tr>
      <w:tr w:rsidR="000F09F7" w:rsidRPr="00EE2575" w:rsidTr="006876D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Racjonalna antybiotykoterapia</w:t>
            </w:r>
          </w:p>
        </w:tc>
      </w:tr>
      <w:tr w:rsidR="000F09F7" w:rsidRPr="00EE2575" w:rsidTr="006876D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lang w:val="en-GB"/>
              </w:rPr>
            </w:pPr>
            <w:r w:rsidRPr="000F09F7">
              <w:rPr>
                <w:b/>
                <w:lang w:val="en-GB"/>
              </w:rPr>
              <w:t>Rational antibiotic therapy</w:t>
            </w:r>
          </w:p>
        </w:tc>
      </w:tr>
    </w:tbl>
    <w:p w:rsidR="000F09F7" w:rsidRPr="00EE2575" w:rsidRDefault="000F09F7" w:rsidP="000F09F7">
      <w:pPr>
        <w:rPr>
          <w:b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p w:rsidR="000F09F7" w:rsidRDefault="000F09F7" w:rsidP="000F09F7">
      <w:pPr>
        <w:rPr>
          <w:b/>
          <w:sz w:val="20"/>
          <w:szCs w:val="20"/>
          <w:lang w:val="en-GB"/>
        </w:rPr>
      </w:pP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40432" w:rsidRPr="00EE2575" w:rsidTr="00F677C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40432" w:rsidRPr="003B1258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US"/>
              </w:rPr>
              <w:t>Prof. zw. dr hab. Robert Bucki</w:t>
            </w:r>
          </w:p>
        </w:tc>
      </w:tr>
      <w:tr w:rsidR="00F40432" w:rsidRPr="003B1258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3776D0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3776D0">
              <w:rPr>
                <w:rStyle w:val="czeinternetowe"/>
                <w:color w:val="auto"/>
                <w:sz w:val="20"/>
                <w:szCs w:val="20"/>
                <w:u w:val="none"/>
                <w:lang w:val="en-GB"/>
              </w:rPr>
              <w:t>Wnoz_inm@ujk.edu.pl</w:t>
            </w:r>
          </w:p>
        </w:tc>
      </w:tr>
    </w:tbl>
    <w:p w:rsidR="00F40432" w:rsidRPr="00EE2575" w:rsidRDefault="00F40432" w:rsidP="00F40432">
      <w:pPr>
        <w:rPr>
          <w:b/>
          <w:sz w:val="20"/>
          <w:szCs w:val="20"/>
          <w:lang w:val="en-GB"/>
        </w:rPr>
      </w:pPr>
    </w:p>
    <w:p w:rsidR="004537AC" w:rsidRPr="00EE2575" w:rsidRDefault="004537AC" w:rsidP="000F09F7">
      <w:pPr>
        <w:rPr>
          <w:b/>
          <w:sz w:val="20"/>
          <w:szCs w:val="20"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p w:rsidR="000F09F7" w:rsidRDefault="000F09F7" w:rsidP="000F09F7">
      <w:pPr>
        <w:rPr>
          <w:b/>
          <w:sz w:val="20"/>
          <w:szCs w:val="20"/>
          <w:lang w:val="en-GB"/>
        </w:rPr>
      </w:pP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F40432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40432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F40432" w:rsidRPr="00EE2575" w:rsidRDefault="00F40432" w:rsidP="000F09F7">
      <w:pPr>
        <w:rPr>
          <w:b/>
          <w:sz w:val="20"/>
          <w:szCs w:val="20"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0F09F7" w:rsidRPr="003B1258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0F09F7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Lecture- 15h</w:t>
            </w:r>
            <w:r w:rsidR="003B1258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0F09F7" w:rsidRPr="003B1258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Traditional classes in the didactic room of Faculty of Medicine and Health Sciences UJK</w:t>
            </w:r>
          </w:p>
        </w:tc>
      </w:tr>
      <w:tr w:rsidR="000F09F7" w:rsidRPr="00EE2575" w:rsidTr="006876D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0F09F7" w:rsidRPr="00EE2575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0F09F7" w:rsidRPr="003B1258" w:rsidTr="006876D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876DE" w:rsidRDefault="006876DE" w:rsidP="006876DE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>Antibiotics Simplified by Jason C. Gallagher</w:t>
            </w:r>
          </w:p>
          <w:p w:rsidR="006876DE" w:rsidRDefault="006876DE" w:rsidP="006876DE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>Antibiotic Basics for Clinicians: The ABCs of Choosing the Right Antibacterial Agentby Alan R. Hauser</w:t>
            </w:r>
          </w:p>
          <w:p w:rsidR="00800BD2" w:rsidRPr="00800BD2" w:rsidRDefault="00800BD2" w:rsidP="00800BD2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800BD2">
              <w:rPr>
                <w:sz w:val="20"/>
                <w:szCs w:val="20"/>
              </w:rPr>
              <w:t>The Antibiotic Era: Reform, Resistance, and the Pursuit of a Rational Therapeuticsby Scott H. Podolsky</w:t>
            </w:r>
          </w:p>
        </w:tc>
      </w:tr>
      <w:tr w:rsidR="000F09F7" w:rsidRPr="00EE2575" w:rsidTr="006876D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54385F" w:rsidRDefault="000F09F7" w:rsidP="006876DE">
            <w:pPr>
              <w:snapToGrid w:val="0"/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876DE" w:rsidRDefault="006B4054" w:rsidP="006876DE">
            <w:pPr>
              <w:snapToGrid w:val="0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 xml:space="preserve">1. </w:t>
            </w:r>
            <w:r w:rsidR="006876DE" w:rsidRPr="006876DE">
              <w:rPr>
                <w:sz w:val="20"/>
                <w:szCs w:val="20"/>
              </w:rPr>
              <w:t xml:space="preserve">Web: </w:t>
            </w:r>
            <w:r w:rsidRPr="006876DE">
              <w:rPr>
                <w:sz w:val="20"/>
                <w:szCs w:val="20"/>
              </w:rPr>
              <w:t xml:space="preserve"> </w:t>
            </w:r>
            <w:r w:rsidR="003B1258">
              <w:rPr>
                <w:sz w:val="20"/>
                <w:szCs w:val="20"/>
              </w:rPr>
              <w:pgNum/>
              <w:t>if</w:t>
            </w:r>
            <w:r w:rsidRPr="006876DE">
              <w:rPr>
                <w:sz w:val="20"/>
                <w:szCs w:val="20"/>
              </w:rPr>
              <w:t xml:space="preserve">. </w:t>
            </w:r>
            <w:r w:rsidR="003B1258" w:rsidRPr="006876DE">
              <w:rPr>
                <w:sz w:val="20"/>
                <w:szCs w:val="20"/>
              </w:rPr>
              <w:t>A</w:t>
            </w:r>
            <w:r w:rsidRPr="006876DE">
              <w:rPr>
                <w:sz w:val="20"/>
                <w:szCs w:val="20"/>
              </w:rPr>
              <w:t>ntybiotyki.edu.pl</w:t>
            </w:r>
          </w:p>
        </w:tc>
      </w:tr>
    </w:tbl>
    <w:p w:rsidR="000F09F7" w:rsidRPr="006B4054" w:rsidRDefault="000F09F7" w:rsidP="000F09F7">
      <w:pPr>
        <w:rPr>
          <w:b/>
          <w:sz w:val="20"/>
          <w:szCs w:val="20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 xml:space="preserve">Objectives, syllabus CONTENT and intended </w:t>
      </w:r>
      <w:r w:rsidR="00F40432">
        <w:rPr>
          <w:b/>
          <w:caps/>
          <w:sz w:val="20"/>
          <w:szCs w:val="20"/>
          <w:lang w:val="en-GB"/>
        </w:rPr>
        <w:t>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0F09F7" w:rsidRPr="003B1258" w:rsidTr="006876DE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9F7" w:rsidRPr="00BA506F" w:rsidRDefault="000F09F7" w:rsidP="006876D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US"/>
              </w:rPr>
            </w:pPr>
            <w:r w:rsidRPr="00BA506F">
              <w:rPr>
                <w:b/>
                <w:sz w:val="20"/>
                <w:szCs w:val="20"/>
                <w:lang w:val="en-US"/>
              </w:rPr>
              <w:t xml:space="preserve">Course objectives </w:t>
            </w:r>
            <w:r w:rsidR="006B4054" w:rsidRPr="00BA506F">
              <w:rPr>
                <w:b/>
                <w:sz w:val="20"/>
                <w:szCs w:val="20"/>
                <w:lang w:val="en-US"/>
              </w:rPr>
              <w:t>(including form of classes- lecture)</w:t>
            </w:r>
          </w:p>
          <w:p w:rsidR="006B4054" w:rsidRPr="00BA506F" w:rsidRDefault="006B4054" w:rsidP="006B4054">
            <w:pPr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:rsidR="000F09F7" w:rsidRPr="006B4054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Extending the basic knowledge in the field of antibiotic therapy</w:t>
            </w:r>
          </w:p>
          <w:p w:rsidR="000F09F7" w:rsidRPr="00BA506F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50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Understanding the perspectives of modern antibiotic therapy</w:t>
            </w:r>
          </w:p>
          <w:p w:rsidR="006B4054" w:rsidRPr="00BA506F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50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Understanding the applications of microbiological maps in predicting empirical therapy</w:t>
            </w:r>
          </w:p>
          <w:p w:rsidR="000F09F7" w:rsidRPr="005D3397" w:rsidRDefault="006B4054" w:rsidP="005D339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Understanding the basic pharmacokinetic and pharmacodynamic indicators of antibiotics</w:t>
            </w:r>
          </w:p>
        </w:tc>
      </w:tr>
      <w:tr w:rsidR="000F09F7" w:rsidRPr="003B1258" w:rsidTr="00F40432">
        <w:trPr>
          <w:trHeight w:val="70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9F7" w:rsidRPr="006B4054" w:rsidRDefault="000F09F7" w:rsidP="006B4054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US"/>
              </w:rPr>
            </w:pPr>
            <w:r w:rsidRPr="006B4054">
              <w:rPr>
                <w:b/>
                <w:sz w:val="20"/>
                <w:szCs w:val="20"/>
                <w:lang w:val="en-US"/>
              </w:rPr>
              <w:t xml:space="preserve">Detailed syllabus (including form of </w:t>
            </w:r>
            <w:r w:rsidR="00F40432" w:rsidRPr="006B4054">
              <w:rPr>
                <w:b/>
                <w:sz w:val="20"/>
                <w:szCs w:val="20"/>
                <w:lang w:val="en-US"/>
              </w:rPr>
              <w:t>classes</w:t>
            </w:r>
            <w:r w:rsidR="006B4054" w:rsidRPr="006B4054">
              <w:rPr>
                <w:b/>
                <w:sz w:val="20"/>
                <w:szCs w:val="20"/>
                <w:lang w:val="en-US"/>
              </w:rPr>
              <w:t>-lecture</w:t>
            </w:r>
            <w:r w:rsidRPr="006B4054">
              <w:rPr>
                <w:b/>
                <w:sz w:val="20"/>
                <w:szCs w:val="20"/>
                <w:lang w:val="en-US"/>
              </w:rPr>
              <w:t>)</w:t>
            </w: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1 </w:t>
            </w:r>
            <w:r w:rsidRPr="006B4054">
              <w:rPr>
                <w:sz w:val="20"/>
                <w:szCs w:val="20"/>
                <w:lang w:val="en-US"/>
              </w:rPr>
              <w:t>Antibiotic therapy in the era of increasing microbial resistance. Prospects for acquiring new antibiotics</w:t>
            </w:r>
          </w:p>
          <w:p w:rsidR="006B4054" w:rsidRDefault="006B4054" w:rsidP="007F1097">
            <w:pPr>
              <w:snapToGrid w:val="0"/>
              <w:ind w:left="706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2 </w:t>
            </w:r>
            <w:r w:rsidRPr="006B4054">
              <w:rPr>
                <w:sz w:val="20"/>
                <w:szCs w:val="20"/>
                <w:lang w:val="en-US"/>
              </w:rPr>
              <w:t xml:space="preserve">Basics of rational antibiotic therapy </w:t>
            </w:r>
            <w:r w:rsidR="003B1258">
              <w:rPr>
                <w:sz w:val="20"/>
                <w:szCs w:val="20"/>
                <w:lang w:val="en-US"/>
              </w:rPr>
              <w:t>–</w:t>
            </w:r>
            <w:r w:rsidRPr="006B4054">
              <w:rPr>
                <w:sz w:val="20"/>
                <w:szCs w:val="20"/>
                <w:lang w:val="en-US"/>
              </w:rPr>
              <w:t xml:space="preserve"> targeted treatment</w:t>
            </w: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3 </w:t>
            </w:r>
            <w:r w:rsidRPr="006B4054">
              <w:rPr>
                <w:sz w:val="20"/>
                <w:szCs w:val="20"/>
                <w:lang w:val="en-US"/>
              </w:rPr>
              <w:t>Microbiological mapping of hospital wards: empirical therapy based on microbiological maps</w:t>
            </w:r>
          </w:p>
          <w:p w:rsidR="007F1097" w:rsidRDefault="007F1097" w:rsidP="006B4054">
            <w:pPr>
              <w:snapToGrid w:val="0"/>
              <w:ind w:left="72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4 </w:t>
            </w:r>
            <w:r w:rsidRPr="007F1097">
              <w:rPr>
                <w:sz w:val="20"/>
                <w:szCs w:val="20"/>
                <w:lang w:val="en-US"/>
              </w:rPr>
              <w:t>Basic PK / PD parameters of antibiotics</w:t>
            </w:r>
          </w:p>
          <w:p w:rsidR="007F1097" w:rsidRDefault="007F1097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</w:p>
          <w:p w:rsidR="000F09F7" w:rsidRPr="00EE2575" w:rsidRDefault="007F1097" w:rsidP="007F1097">
            <w:pPr>
              <w:snapToGrid w:val="0"/>
              <w:ind w:left="7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Lecture 5 </w:t>
            </w:r>
            <w:r w:rsidRPr="007F1097">
              <w:rPr>
                <w:sz w:val="20"/>
                <w:szCs w:val="20"/>
                <w:lang w:val="en-US"/>
              </w:rPr>
              <w:t>Rational antibiotic therapy of selected bacterial infections (UTI, blood placenta infections, surgical site infection)</w:t>
            </w:r>
          </w:p>
        </w:tc>
      </w:tr>
    </w:tbl>
    <w:p w:rsidR="00F40432" w:rsidRPr="00A53EEF" w:rsidRDefault="00A53EEF" w:rsidP="00A53EEF">
      <w:pPr>
        <w:pStyle w:val="Akapitzlist"/>
        <w:numPr>
          <w:ilvl w:val="1"/>
          <w:numId w:val="1"/>
        </w:numPr>
        <w:rPr>
          <w:b/>
          <w:lang w:val="en-GB"/>
        </w:rPr>
      </w:pPr>
      <w:r w:rsidRPr="00A53EEF">
        <w:rPr>
          <w:b/>
          <w:lang w:val="en-GB"/>
        </w:rPr>
        <w:lastRenderedPageBreak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0F09F7" w:rsidRPr="00EE2575" w:rsidTr="006876D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9F7" w:rsidRPr="0073495B" w:rsidRDefault="000F09F7" w:rsidP="006876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EE2575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</w:p>
          <w:p w:rsidR="000F09F7" w:rsidRPr="0073495B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0F09F7" w:rsidRPr="003B1258" w:rsidTr="006876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73B97" w:rsidRPr="003B1258">
              <w:rPr>
                <w:sz w:val="20"/>
                <w:lang w:val="en-US"/>
              </w:rPr>
              <w:t>, the graduate knows and understands</w:t>
            </w:r>
            <w:r w:rsidRPr="003B1258">
              <w:rPr>
                <w:sz w:val="20"/>
                <w:lang w:val="en-US"/>
              </w:rPr>
              <w:t>:</w:t>
            </w:r>
          </w:p>
        </w:tc>
      </w:tr>
      <w:tr w:rsidR="000F09F7" w:rsidRPr="007F1097" w:rsidTr="006876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genetic mechanisms, the acquisition of drug resistance by microorganisms and tumor cells;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BA506F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C.W11.</w:t>
            </w:r>
          </w:p>
        </w:tc>
      </w:tr>
      <w:tr w:rsidR="000F09F7" w:rsidRPr="007F1097" w:rsidTr="006876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7F1097" w:rsidP="007F1097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F1097" w:rsidRDefault="006A5C9A" w:rsidP="00BA506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C.W13.</w:t>
            </w:r>
          </w:p>
        </w:tc>
      </w:tr>
      <w:tr w:rsidR="007F1097" w:rsidRPr="007F1097" w:rsidTr="006876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3495B" w:rsidRDefault="007F1097" w:rsidP="006876D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the problem of drug resistance, including multi-drug resistance;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F1097" w:rsidRDefault="007F1097" w:rsidP="00BA506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7F1097">
              <w:rPr>
                <w:rFonts w:eastAsia="Arial Unicode MS"/>
                <w:sz w:val="18"/>
                <w:szCs w:val="18"/>
                <w:lang w:val="en-GB" w:eastAsia="pl-PL"/>
              </w:rPr>
              <w:t>C.W4</w:t>
            </w:r>
            <w:r w:rsidR="006A5C9A">
              <w:rPr>
                <w:rFonts w:eastAsia="Arial Unicode MS"/>
                <w:sz w:val="18"/>
                <w:szCs w:val="18"/>
                <w:lang w:val="en-GB" w:eastAsia="pl-PL"/>
              </w:rPr>
              <w:t>0.</w:t>
            </w:r>
          </w:p>
        </w:tc>
      </w:tr>
      <w:tr w:rsidR="000F09F7" w:rsidRPr="003B1258" w:rsidTr="006876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73B97" w:rsidRPr="00173B97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173B97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BA506F" w:rsidRPr="007F1097" w:rsidTr="006876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6A5C9A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interpret the results of microbiological tests;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506F" w:rsidRDefault="00BA506F" w:rsidP="00BA5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C.U10</w:t>
            </w:r>
          </w:p>
        </w:tc>
      </w:tr>
      <w:tr w:rsidR="00BA506F" w:rsidRPr="007F1097" w:rsidTr="006876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6A5C9A" w:rsidP="006A5C9A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design the scheme of rational infection chemotherapy, both empirical and targeted;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506F" w:rsidRDefault="00BA506F" w:rsidP="00BA5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C.U15</w:t>
            </w:r>
          </w:p>
        </w:tc>
      </w:tr>
    </w:tbl>
    <w:tbl>
      <w:tblPr>
        <w:tblStyle w:val="TableGrid"/>
        <w:tblpPr w:leftFromText="141" w:rightFromText="141" w:vertAnchor="page" w:horzAnchor="margin" w:tblpY="538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9B0782" w:rsidRPr="003B1258" w:rsidTr="009B0782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0782" w:rsidRPr="003B1258" w:rsidRDefault="009B0782" w:rsidP="009B0782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 xml:space="preserve">within the scope of </w:t>
            </w:r>
            <w:r w:rsidRPr="003B1258">
              <w:rPr>
                <w:b/>
                <w:sz w:val="20"/>
                <w:szCs w:val="20"/>
                <w:lang w:val="en-US"/>
              </w:rPr>
              <w:t>SOCIAL COMPETENCE</w:t>
            </w:r>
            <w:r w:rsidRPr="003B1258">
              <w:rPr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3B1258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pgNum/>
              <w:t>ife st</w:t>
            </w:r>
            <w:r w:rsidR="009B0782" w:rsidRPr="003B1258">
              <w:rPr>
                <w:sz w:val="20"/>
                <w:szCs w:val="20"/>
                <w:lang w:val="en-US"/>
              </w:rPr>
              <w:t xml:space="preserve"> </w:t>
            </w:r>
            <w:r w:rsidRPr="003B1258">
              <w:rPr>
                <w:sz w:val="20"/>
                <w:szCs w:val="20"/>
                <w:lang w:val="en-US"/>
              </w:rPr>
              <w:pgNum/>
              <w:t>ife s</w:t>
            </w:r>
            <w:r w:rsidR="009B0782" w:rsidRPr="003B1258">
              <w:rPr>
                <w:sz w:val="20"/>
                <w:szCs w:val="20"/>
                <w:lang w:val="en-US"/>
              </w:rPr>
              <w:t xml:space="preserve"> </w:t>
            </w:r>
            <w:r w:rsidRPr="003B1258">
              <w:rPr>
                <w:sz w:val="20"/>
                <w:szCs w:val="20"/>
                <w:lang w:val="en-US"/>
              </w:rPr>
              <w:pgNum/>
              <w:t>ife style</w:t>
            </w:r>
            <w:r w:rsidR="009B0782" w:rsidRPr="003B1258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9B0782" w:rsidRPr="00C54052" w:rsidTr="009B078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3B1258" w:rsidRDefault="009B0782" w:rsidP="009B0782">
            <w:pPr>
              <w:rPr>
                <w:sz w:val="20"/>
                <w:szCs w:val="20"/>
                <w:lang w:val="en-US"/>
              </w:rPr>
            </w:pPr>
            <w:r w:rsidRPr="003B1258">
              <w:rPr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2" w:rsidRPr="00C54052" w:rsidRDefault="009B0782" w:rsidP="009B0782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9B0782" w:rsidRDefault="009B0782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BA506F" w:rsidRPr="003B1258" w:rsidTr="006876D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F4043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6F" w:rsidRPr="00EE2575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EE2575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Default="00BA506F" w:rsidP="00BA506F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  <w:r w:rsidR="00BA506F"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B1258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Default="003B1258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6A5C9A" w:rsidRPr="00EE2575" w:rsidRDefault="000F09F7" w:rsidP="009B078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0F09F7" w:rsidRPr="003B1258" w:rsidTr="006876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AC669C" w:rsidRDefault="00484681" w:rsidP="00F40432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lang w:val="en-GB"/>
              </w:rPr>
              <w:lastRenderedPageBreak/>
              <w:br w:type="page"/>
            </w:r>
            <w:r w:rsidR="000F09F7"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  <w:r w:rsidR="000F09F7"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F09F7" w:rsidRPr="00EE2575" w:rsidTr="006876D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F09F7" w:rsidRPr="003B1258" w:rsidTr="006876D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9F7" w:rsidRPr="00AC669C" w:rsidRDefault="000F09F7" w:rsidP="006876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F7" w:rsidRPr="00AC669C" w:rsidRDefault="00484681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61% - 68</w:t>
            </w:r>
            <w:r w:rsidR="00BA506F" w:rsidRPr="00BA506F">
              <w:rPr>
                <w:rFonts w:eastAsia="Arial Unicode MS"/>
                <w:sz w:val="18"/>
                <w:szCs w:val="18"/>
                <w:lang w:val="en-GB" w:eastAsia="pl-PL"/>
              </w:rPr>
              <w:t>%. Mastering program content at the elementary level, chaotic answers, guidance questions necessary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506F" w:rsidRPr="00BA506F" w:rsidRDefault="00484681" w:rsidP="00066B34">
            <w:pPr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GB"/>
              </w:rPr>
              <w:t>69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%-</w:t>
            </w:r>
            <w:r>
              <w:rPr>
                <w:rFonts w:eastAsia="Arial Unicode MS"/>
                <w:sz w:val="18"/>
                <w:szCs w:val="18"/>
                <w:lang w:val="en-US"/>
              </w:rPr>
              <w:t>76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% Mastering program content at the elementary level, systematized answers, teacher's help</w:t>
            </w:r>
            <w:r w:rsidR="00066B34" w:rsidRPr="00BA506F">
              <w:rPr>
                <w:rFonts w:eastAsia="Arial Unicode MS"/>
                <w:sz w:val="18"/>
                <w:szCs w:val="18"/>
                <w:lang w:val="en-US"/>
              </w:rPr>
              <w:t xml:space="preserve"> require</w:t>
            </w:r>
            <w:r w:rsidR="00066B34">
              <w:rPr>
                <w:rFonts w:eastAsia="Arial Unicode MS"/>
                <w:sz w:val="18"/>
                <w:szCs w:val="18"/>
                <w:lang w:val="en-US"/>
              </w:rPr>
              <w:t>d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.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BA506F" w:rsidRDefault="00BA506F" w:rsidP="00BA506F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41" w:rsidRPr="00B67E41" w:rsidRDefault="00484681" w:rsidP="00B67E4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77% -84</w:t>
            </w:r>
            <w:r w:rsidR="00B67E41" w:rsidRPr="00B67E41">
              <w:rPr>
                <w:rFonts w:eastAsia="Arial Unicode MS"/>
                <w:sz w:val="18"/>
                <w:szCs w:val="18"/>
                <w:lang w:val="en-GB" w:eastAsia="pl-PL"/>
              </w:rPr>
              <w:t>%. Mastering program content at the element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 xml:space="preserve">ary level, systematized and </w:t>
            </w:r>
            <w:r w:rsidR="00633390" w:rsidRPr="00B67E41">
              <w:rPr>
                <w:rFonts w:eastAsia="Arial Unicode MS"/>
                <w:sz w:val="18"/>
                <w:szCs w:val="18"/>
                <w:lang w:val="en-GB" w:eastAsia="pl-PL"/>
              </w:rPr>
              <w:t>independent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answers</w:t>
            </w:r>
            <w:r w:rsidR="00B67E41" w:rsidRPr="00B67E41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  <w:p w:rsidR="00BA506F" w:rsidRPr="00AC669C" w:rsidRDefault="00B67E41" w:rsidP="00B67E4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B67E41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BA506F" w:rsidRPr="00633390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6F" w:rsidRPr="00AC669C" w:rsidRDefault="00484681" w:rsidP="0048468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85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 -9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2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%. The scope of the presented knowledge goes beyond the basic level based on the provided supplementary literature. Solving problems in new and complex situations.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6F" w:rsidRPr="00AC669C" w:rsidRDefault="00484681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93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 -100% The scope of the presented knowledge goes beyond the basic level based on independently acquired scientific sources of information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p w:rsidR="00C86BFB" w:rsidRPr="00C86BFB" w:rsidRDefault="006009D6" w:rsidP="00C86BFB">
      <w:pPr>
        <w:pStyle w:val="Akapitzlist"/>
        <w:spacing w:after="0" w:line="240" w:lineRule="auto"/>
        <w:rPr>
          <w:b/>
          <w:sz w:val="20"/>
          <w:szCs w:val="20"/>
          <w:lang w:val="en-GB"/>
        </w:rPr>
      </w:pPr>
      <w:hyperlink r:id="rId5" w:tooltip="&quot;thresholds&quot; po polsku" w:history="1">
        <w:r w:rsidR="00484681" w:rsidRPr="00C86BFB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484681" w:rsidRPr="00C86B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C86BFB" w:rsidRDefault="00C86BFB" w:rsidP="00C86BF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p w:rsidR="00C86BFB" w:rsidRDefault="00C86BFB" w:rsidP="00F40432">
      <w:pPr>
        <w:spacing w:after="160" w:line="259" w:lineRule="auto"/>
        <w:rPr>
          <w:b/>
          <w:sz w:val="20"/>
          <w:szCs w:val="20"/>
          <w:lang w:val="en-GB" w:eastAsia="pl-PL"/>
        </w:rPr>
      </w:pPr>
      <w:bookmarkStart w:id="0" w:name="_GoBack"/>
      <w:bookmarkEnd w:id="0"/>
    </w:p>
    <w:p w:rsidR="00F40432" w:rsidRPr="00F40432" w:rsidRDefault="00F40432" w:rsidP="00F40432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  <w:r w:rsidRPr="00F40432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0F09F7" w:rsidRPr="00EE2575" w:rsidTr="006876D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0F09F7" w:rsidRPr="00EE2575" w:rsidTr="006876D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0F09F7" w:rsidRDefault="000F09F7" w:rsidP="006876DE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0F09F7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0F09F7" w:rsidRPr="000F09F7" w:rsidRDefault="000F09F7" w:rsidP="006876DE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0F09F7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E851DF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E851DF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E851DF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6876D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0F09F7" w:rsidRPr="00EE2575" w:rsidRDefault="000F09F7" w:rsidP="000F09F7">
      <w:pPr>
        <w:ind w:left="720"/>
        <w:rPr>
          <w:sz w:val="16"/>
          <w:szCs w:val="16"/>
          <w:lang w:val="en-GB"/>
        </w:rPr>
      </w:pPr>
    </w:p>
    <w:p w:rsidR="000F09F7" w:rsidRDefault="000F09F7" w:rsidP="000F09F7">
      <w:pPr>
        <w:rPr>
          <w:b/>
          <w:i/>
          <w:sz w:val="18"/>
          <w:szCs w:val="18"/>
          <w:lang w:val="en-GB"/>
        </w:rPr>
      </w:pPr>
    </w:p>
    <w:p w:rsidR="000F09F7" w:rsidRPr="00114080" w:rsidRDefault="000F09F7" w:rsidP="000F09F7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0F09F7" w:rsidRDefault="000F09F7" w:rsidP="000F09F7">
      <w:pPr>
        <w:ind w:left="1416"/>
        <w:rPr>
          <w:i/>
          <w:sz w:val="16"/>
          <w:szCs w:val="16"/>
          <w:lang w:val="en-GB"/>
        </w:rPr>
      </w:pPr>
    </w:p>
    <w:p w:rsidR="004A2A33" w:rsidRDefault="000F09F7" w:rsidP="000F09F7">
      <w:pPr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</w:t>
      </w:r>
      <w:r w:rsidR="00E851DF">
        <w:rPr>
          <w:i/>
          <w:sz w:val="16"/>
          <w:szCs w:val="16"/>
          <w:lang w:val="en-GB"/>
        </w:rPr>
        <w:t>……………………………………………………………………………………………………</w:t>
      </w: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Pr="003B1258" w:rsidRDefault="00E851DF" w:rsidP="00E851DF">
      <w:pPr>
        <w:rPr>
          <w:lang w:val="en-US"/>
        </w:rPr>
      </w:pPr>
      <w:r w:rsidRPr="003B1258">
        <w:rPr>
          <w:vertAlign w:val="superscript"/>
          <w:lang w:val="en-US"/>
        </w:rPr>
        <w:t>1</w:t>
      </w:r>
      <w:r w:rsidRPr="003B1258">
        <w:rPr>
          <w:lang w:val="en-US"/>
        </w:rPr>
        <w:t xml:space="preserve"> e-learning (without participation of the lecturer)</w:t>
      </w:r>
    </w:p>
    <w:p w:rsidR="00E851DF" w:rsidRPr="003B1258" w:rsidRDefault="00E851DF" w:rsidP="000F09F7">
      <w:pPr>
        <w:rPr>
          <w:lang w:val="en-US"/>
        </w:rPr>
      </w:pPr>
    </w:p>
    <w:sectPr w:rsidR="00E851DF" w:rsidRPr="003B1258" w:rsidSect="006009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16DC3808"/>
    <w:multiLevelType w:val="hybridMultilevel"/>
    <w:tmpl w:val="88F6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4F63D2"/>
    <w:multiLevelType w:val="hybridMultilevel"/>
    <w:tmpl w:val="84DA13F8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22E5"/>
    <w:multiLevelType w:val="hybridMultilevel"/>
    <w:tmpl w:val="DCC4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927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F09F7"/>
    <w:rsid w:val="00066B34"/>
    <w:rsid w:val="000D0215"/>
    <w:rsid w:val="000F09F7"/>
    <w:rsid w:val="00173B97"/>
    <w:rsid w:val="00276FEA"/>
    <w:rsid w:val="003776D0"/>
    <w:rsid w:val="003A2593"/>
    <w:rsid w:val="003B1258"/>
    <w:rsid w:val="004537AC"/>
    <w:rsid w:val="00484681"/>
    <w:rsid w:val="004A2A33"/>
    <w:rsid w:val="0054385F"/>
    <w:rsid w:val="005D3397"/>
    <w:rsid w:val="006009D6"/>
    <w:rsid w:val="00633390"/>
    <w:rsid w:val="006876DE"/>
    <w:rsid w:val="006A5C9A"/>
    <w:rsid w:val="006B4054"/>
    <w:rsid w:val="007F1097"/>
    <w:rsid w:val="00800BD2"/>
    <w:rsid w:val="009B0782"/>
    <w:rsid w:val="00A53EEF"/>
    <w:rsid w:val="00B67E41"/>
    <w:rsid w:val="00BA506F"/>
    <w:rsid w:val="00C86BFB"/>
    <w:rsid w:val="00E851DF"/>
    <w:rsid w:val="00F4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6B4054"/>
    <w:rPr>
      <w:color w:val="0563C1" w:themeColor="hyperlink"/>
      <w:u w:val="single"/>
    </w:rPr>
  </w:style>
  <w:style w:type="table" w:customStyle="1" w:styleId="TableGrid">
    <w:name w:val="TableGrid"/>
    <w:rsid w:val="009B0782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18</cp:revision>
  <dcterms:created xsi:type="dcterms:W3CDTF">2018-01-29T08:47:00Z</dcterms:created>
  <dcterms:modified xsi:type="dcterms:W3CDTF">2020-05-22T09:43:00Z</dcterms:modified>
</cp:coreProperties>
</file>